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8B2" w:rsidRPr="009278B2" w:rsidRDefault="009278B2" w:rsidP="009278B2">
      <w:pPr>
        <w:rPr>
          <w:rFonts w:ascii="Times New Roman" w:hAnsi="Times New Roman"/>
          <w:sz w:val="32"/>
          <w:szCs w:val="32"/>
        </w:rPr>
      </w:pPr>
      <w:r w:rsidRPr="009278B2">
        <w:rPr>
          <w:rFonts w:ascii="Times New Roman" w:hAnsi="Times New Roman"/>
          <w:sz w:val="32"/>
          <w:szCs w:val="32"/>
        </w:rPr>
        <w:t>Урок 1</w:t>
      </w:r>
    </w:p>
    <w:p w:rsidR="009278B2" w:rsidRPr="009278B2" w:rsidRDefault="009278B2" w:rsidP="009278B2">
      <w:pPr>
        <w:pStyle w:val="a4"/>
        <w:rPr>
          <w:rFonts w:ascii="Times New Roman" w:hAnsi="Times New Roman"/>
          <w:sz w:val="32"/>
          <w:szCs w:val="32"/>
          <w:lang w:val="ru-RU"/>
        </w:rPr>
      </w:pPr>
      <w:r w:rsidRPr="009278B2">
        <w:rPr>
          <w:rFonts w:ascii="Times New Roman" w:hAnsi="Times New Roman"/>
          <w:sz w:val="32"/>
          <w:szCs w:val="32"/>
          <w:lang w:val="ru-RU"/>
        </w:rPr>
        <w:t>Музыка</w:t>
      </w:r>
    </w:p>
    <w:p w:rsidR="009278B2" w:rsidRPr="009278B2" w:rsidRDefault="009278B2" w:rsidP="009278B2">
      <w:pPr>
        <w:pStyle w:val="a4"/>
        <w:rPr>
          <w:rFonts w:ascii="Times New Roman" w:hAnsi="Times New Roman"/>
          <w:sz w:val="32"/>
          <w:szCs w:val="32"/>
          <w:lang w:val="ru-RU"/>
        </w:rPr>
      </w:pPr>
    </w:p>
    <w:p w:rsidR="009278B2" w:rsidRPr="009278B2" w:rsidRDefault="009278B2" w:rsidP="009278B2">
      <w:pPr>
        <w:pStyle w:val="a4"/>
        <w:rPr>
          <w:rFonts w:ascii="Times New Roman" w:hAnsi="Times New Roman"/>
          <w:iCs/>
          <w:sz w:val="32"/>
          <w:szCs w:val="32"/>
          <w:lang w:val="ru-RU"/>
        </w:rPr>
      </w:pPr>
      <w:r w:rsidRPr="009278B2">
        <w:rPr>
          <w:rFonts w:ascii="Times New Roman" w:hAnsi="Times New Roman"/>
          <w:sz w:val="32"/>
          <w:szCs w:val="32"/>
          <w:lang w:val="ru-RU"/>
        </w:rPr>
        <w:t>Тема</w:t>
      </w:r>
      <w:proofErr w:type="gramStart"/>
      <w:r w:rsidRPr="009278B2">
        <w:rPr>
          <w:rFonts w:ascii="Times New Roman" w:hAnsi="Times New Roman"/>
          <w:sz w:val="32"/>
          <w:szCs w:val="32"/>
          <w:lang w:val="ru-RU"/>
        </w:rPr>
        <w:t xml:space="preserve"> :</w:t>
      </w:r>
      <w:proofErr w:type="gramEnd"/>
      <w:r w:rsidRPr="009278B2">
        <w:rPr>
          <w:rFonts w:ascii="Times New Roman" w:eastAsia="Calibri" w:hAnsi="Times New Roman"/>
          <w:color w:val="404040" w:themeColor="text1" w:themeTint="BF"/>
          <w:sz w:val="32"/>
          <w:szCs w:val="32"/>
          <w:lang w:val="ru-RU"/>
        </w:rPr>
        <w:t xml:space="preserve"> Знакомство с фортепианной клавиатурой: изучение регистров фортепиано. </w:t>
      </w:r>
      <w:proofErr w:type="spellStart"/>
      <w:proofErr w:type="gramStart"/>
      <w:r w:rsidRPr="009278B2">
        <w:rPr>
          <w:rFonts w:ascii="Times New Roman" w:eastAsia="Calibri" w:hAnsi="Times New Roman"/>
          <w:color w:val="404040" w:themeColor="text1" w:themeTint="BF"/>
          <w:sz w:val="32"/>
          <w:szCs w:val="32"/>
        </w:rPr>
        <w:t>Расположение</w:t>
      </w:r>
      <w:proofErr w:type="spellEnd"/>
      <w:r w:rsidRPr="009278B2">
        <w:rPr>
          <w:rFonts w:ascii="Times New Roman" w:eastAsia="Calibri" w:hAnsi="Times New Roman"/>
          <w:color w:val="404040" w:themeColor="text1" w:themeTint="BF"/>
          <w:sz w:val="32"/>
          <w:szCs w:val="32"/>
        </w:rPr>
        <w:t xml:space="preserve"> </w:t>
      </w:r>
      <w:proofErr w:type="spellStart"/>
      <w:r w:rsidRPr="009278B2">
        <w:rPr>
          <w:rFonts w:ascii="Times New Roman" w:eastAsia="Calibri" w:hAnsi="Times New Roman"/>
          <w:color w:val="404040" w:themeColor="text1" w:themeTint="BF"/>
          <w:sz w:val="32"/>
          <w:szCs w:val="32"/>
        </w:rPr>
        <w:t>нот</w:t>
      </w:r>
      <w:proofErr w:type="spellEnd"/>
      <w:r w:rsidRPr="009278B2">
        <w:rPr>
          <w:rFonts w:ascii="Times New Roman" w:eastAsia="Calibri" w:hAnsi="Times New Roman"/>
          <w:color w:val="404040" w:themeColor="text1" w:themeTint="BF"/>
          <w:sz w:val="32"/>
          <w:szCs w:val="32"/>
        </w:rPr>
        <w:t xml:space="preserve"> </w:t>
      </w:r>
      <w:proofErr w:type="spellStart"/>
      <w:r w:rsidRPr="009278B2">
        <w:rPr>
          <w:rFonts w:ascii="Times New Roman" w:eastAsia="Calibri" w:hAnsi="Times New Roman"/>
          <w:color w:val="404040" w:themeColor="text1" w:themeTint="BF"/>
          <w:sz w:val="32"/>
          <w:szCs w:val="32"/>
        </w:rPr>
        <w:t>первой</w:t>
      </w:r>
      <w:proofErr w:type="spellEnd"/>
      <w:r w:rsidRPr="009278B2">
        <w:rPr>
          <w:rFonts w:ascii="Times New Roman" w:eastAsia="Calibri" w:hAnsi="Times New Roman"/>
          <w:color w:val="404040" w:themeColor="text1" w:themeTint="BF"/>
          <w:sz w:val="32"/>
          <w:szCs w:val="32"/>
        </w:rPr>
        <w:t xml:space="preserve"> </w:t>
      </w:r>
      <w:proofErr w:type="spellStart"/>
      <w:r w:rsidRPr="009278B2">
        <w:rPr>
          <w:rFonts w:ascii="Times New Roman" w:eastAsia="Calibri" w:hAnsi="Times New Roman"/>
          <w:color w:val="404040" w:themeColor="text1" w:themeTint="BF"/>
          <w:sz w:val="32"/>
          <w:szCs w:val="32"/>
        </w:rPr>
        <w:t>октавы</w:t>
      </w:r>
      <w:proofErr w:type="spellEnd"/>
      <w:r w:rsidRPr="009278B2">
        <w:rPr>
          <w:rFonts w:ascii="Times New Roman" w:eastAsia="Calibri" w:hAnsi="Times New Roman"/>
          <w:color w:val="404040" w:themeColor="text1" w:themeTint="BF"/>
          <w:sz w:val="32"/>
          <w:szCs w:val="32"/>
        </w:rPr>
        <w:t xml:space="preserve"> </w:t>
      </w:r>
      <w:proofErr w:type="spellStart"/>
      <w:r w:rsidRPr="009278B2">
        <w:rPr>
          <w:rFonts w:ascii="Times New Roman" w:eastAsia="Calibri" w:hAnsi="Times New Roman"/>
          <w:color w:val="404040" w:themeColor="text1" w:themeTint="BF"/>
          <w:sz w:val="32"/>
          <w:szCs w:val="32"/>
        </w:rPr>
        <w:t>на</w:t>
      </w:r>
      <w:proofErr w:type="spellEnd"/>
      <w:r w:rsidRPr="009278B2">
        <w:rPr>
          <w:rFonts w:ascii="Times New Roman" w:eastAsia="Calibri" w:hAnsi="Times New Roman"/>
          <w:color w:val="404040" w:themeColor="text1" w:themeTint="BF"/>
          <w:sz w:val="32"/>
          <w:szCs w:val="32"/>
        </w:rPr>
        <w:t xml:space="preserve"> </w:t>
      </w:r>
      <w:proofErr w:type="spellStart"/>
      <w:r w:rsidRPr="009278B2">
        <w:rPr>
          <w:rFonts w:ascii="Times New Roman" w:eastAsia="Calibri" w:hAnsi="Times New Roman"/>
          <w:color w:val="404040" w:themeColor="text1" w:themeTint="BF"/>
          <w:sz w:val="32"/>
          <w:szCs w:val="32"/>
        </w:rPr>
        <w:t>нотоносце</w:t>
      </w:r>
      <w:proofErr w:type="spellEnd"/>
      <w:r w:rsidRPr="009278B2">
        <w:rPr>
          <w:rFonts w:ascii="Times New Roman" w:eastAsia="Calibri" w:hAnsi="Times New Roman"/>
          <w:color w:val="404040" w:themeColor="text1" w:themeTint="BF"/>
          <w:sz w:val="32"/>
          <w:szCs w:val="32"/>
        </w:rPr>
        <w:t xml:space="preserve"> и </w:t>
      </w:r>
      <w:proofErr w:type="spellStart"/>
      <w:r w:rsidRPr="009278B2">
        <w:rPr>
          <w:rFonts w:ascii="Times New Roman" w:eastAsia="Calibri" w:hAnsi="Times New Roman"/>
          <w:color w:val="404040" w:themeColor="text1" w:themeTint="BF"/>
          <w:sz w:val="32"/>
          <w:szCs w:val="32"/>
        </w:rPr>
        <w:t>клавиатуре</w:t>
      </w:r>
      <w:proofErr w:type="spellEnd"/>
      <w:r w:rsidRPr="009278B2">
        <w:rPr>
          <w:rFonts w:ascii="Times New Roman" w:eastAsia="Calibri" w:hAnsi="Times New Roman"/>
          <w:color w:val="404040" w:themeColor="text1" w:themeTint="BF"/>
          <w:sz w:val="32"/>
          <w:szCs w:val="32"/>
        </w:rPr>
        <w:t>.</w:t>
      </w:r>
      <w:proofErr w:type="gramEnd"/>
    </w:p>
    <w:p w:rsidR="009278B2" w:rsidRPr="009278B2" w:rsidRDefault="009278B2" w:rsidP="009278B2">
      <w:pPr>
        <w:pStyle w:val="a4"/>
        <w:rPr>
          <w:rFonts w:ascii="Times New Roman" w:hAnsi="Times New Roman"/>
          <w:iCs/>
          <w:sz w:val="32"/>
          <w:szCs w:val="32"/>
          <w:lang w:val="ru-RU"/>
        </w:rPr>
      </w:pPr>
    </w:p>
    <w:p w:rsidR="009278B2" w:rsidRPr="009278B2" w:rsidRDefault="009278B2" w:rsidP="009278B2">
      <w:pPr>
        <w:pStyle w:val="a4"/>
        <w:rPr>
          <w:rFonts w:ascii="Times New Roman" w:hAnsi="Times New Roman"/>
          <w:i/>
          <w:sz w:val="32"/>
          <w:szCs w:val="32"/>
          <w:lang w:val="ru-RU" w:eastAsia="ru-RU"/>
        </w:rPr>
      </w:pPr>
    </w:p>
    <w:p w:rsidR="009278B2" w:rsidRPr="009278B2" w:rsidRDefault="009278B2" w:rsidP="009278B2">
      <w:pPr>
        <w:rPr>
          <w:rFonts w:ascii="Times New Roman" w:hAnsi="Times New Roman"/>
          <w:sz w:val="32"/>
          <w:szCs w:val="32"/>
        </w:rPr>
      </w:pPr>
      <w:r w:rsidRPr="009278B2">
        <w:rPr>
          <w:rFonts w:ascii="Times New Roman" w:hAnsi="Times New Roman"/>
          <w:sz w:val="32"/>
          <w:szCs w:val="32"/>
        </w:rPr>
        <w:t>Здравствуйте!</w:t>
      </w:r>
    </w:p>
    <w:p w:rsidR="009278B2" w:rsidRPr="009278B2" w:rsidRDefault="009278B2" w:rsidP="009278B2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 w:rsidRPr="009278B2">
        <w:rPr>
          <w:rFonts w:ascii="Times New Roman" w:hAnsi="Times New Roman"/>
          <w:sz w:val="32"/>
          <w:szCs w:val="32"/>
        </w:rPr>
        <w:t>1.Ознакомтесь с презентацией урок 1 презентация «Фортепиано»</w:t>
      </w:r>
    </w:p>
    <w:p w:rsidR="009278B2" w:rsidRPr="009278B2" w:rsidRDefault="009278B2" w:rsidP="009278B2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</w:p>
    <w:p w:rsidR="009278B2" w:rsidRPr="009278B2" w:rsidRDefault="009278B2" w:rsidP="009278B2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 w:rsidRPr="009278B2">
        <w:rPr>
          <w:rFonts w:ascii="Times New Roman" w:hAnsi="Times New Roman"/>
          <w:sz w:val="32"/>
          <w:szCs w:val="32"/>
        </w:rPr>
        <w:t>2. Изучить ноты</w:t>
      </w:r>
    </w:p>
    <w:p w:rsidR="009278B2" w:rsidRPr="009278B2" w:rsidRDefault="009278B2" w:rsidP="009278B2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</w:p>
    <w:p w:rsidR="009278B2" w:rsidRPr="009278B2" w:rsidRDefault="009278B2" w:rsidP="009278B2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</w:p>
    <w:p w:rsidR="009278B2" w:rsidRPr="009278B2" w:rsidRDefault="009278B2" w:rsidP="009278B2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 w:rsidRPr="009278B2">
        <w:rPr>
          <w:rFonts w:ascii="Times New Roman" w:hAnsi="Times New Roman"/>
          <w:sz w:val="32"/>
          <w:szCs w:val="32"/>
        </w:rPr>
        <w:t>3</w:t>
      </w:r>
      <w:proofErr w:type="gramStart"/>
      <w:r w:rsidRPr="009278B2">
        <w:rPr>
          <w:rFonts w:ascii="Times New Roman" w:hAnsi="Times New Roman"/>
          <w:sz w:val="32"/>
          <w:szCs w:val="32"/>
        </w:rPr>
        <w:t xml:space="preserve"> Н</w:t>
      </w:r>
      <w:proofErr w:type="gramEnd"/>
      <w:r w:rsidRPr="009278B2">
        <w:rPr>
          <w:rFonts w:ascii="Times New Roman" w:hAnsi="Times New Roman"/>
          <w:sz w:val="32"/>
          <w:szCs w:val="32"/>
        </w:rPr>
        <w:t>арисовать живые нотки в тетрадь.</w:t>
      </w:r>
    </w:p>
    <w:p w:rsidR="009278B2" w:rsidRPr="009278B2" w:rsidRDefault="009278B2" w:rsidP="009278B2">
      <w:pPr>
        <w:rPr>
          <w:sz w:val="32"/>
          <w:szCs w:val="32"/>
        </w:rPr>
      </w:pPr>
    </w:p>
    <w:p w:rsidR="00951308" w:rsidRPr="009D76AC" w:rsidRDefault="00951308" w:rsidP="009D76AC"/>
    <w:sectPr w:rsidR="00951308" w:rsidRPr="009D76AC" w:rsidSect="00085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9D76AC"/>
    <w:rsid w:val="009278B2"/>
    <w:rsid w:val="00951308"/>
    <w:rsid w:val="009D7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6A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D76AC"/>
    <w:pPr>
      <w:ind w:left="720"/>
      <w:contextualSpacing/>
    </w:pPr>
  </w:style>
  <w:style w:type="paragraph" w:styleId="a4">
    <w:name w:val="No Spacing"/>
    <w:link w:val="a5"/>
    <w:uiPriority w:val="1"/>
    <w:qFormat/>
    <w:rsid w:val="009278B2"/>
    <w:pPr>
      <w:spacing w:after="0" w:line="240" w:lineRule="auto"/>
      <w:ind w:left="170"/>
    </w:pPr>
    <w:rPr>
      <w:rFonts w:ascii="Trebuchet MS" w:eastAsia="Trebuchet MS" w:hAnsi="Trebuchet MS" w:cs="Times New Roman"/>
      <w:lang w:val="en-US" w:bidi="en-US"/>
    </w:rPr>
  </w:style>
  <w:style w:type="character" w:customStyle="1" w:styleId="a5">
    <w:name w:val="Без интервала Знак"/>
    <w:basedOn w:val="a0"/>
    <w:link w:val="a4"/>
    <w:uiPriority w:val="1"/>
    <w:locked/>
    <w:rsid w:val="009278B2"/>
    <w:rPr>
      <w:rFonts w:ascii="Trebuchet MS" w:eastAsia="Trebuchet MS" w:hAnsi="Trebuchet MS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0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2020-03-29T11:33:00Z</dcterms:created>
  <dcterms:modified xsi:type="dcterms:W3CDTF">2020-03-29T11:49:00Z</dcterms:modified>
</cp:coreProperties>
</file>